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5DAB" w:rsidRPr="00B3286E" w:rsidRDefault="00B3286E">
      <w:pPr>
        <w:pStyle w:val="normal0"/>
        <w:rPr>
          <w:sz w:val="24"/>
          <w:szCs w:val="24"/>
        </w:rPr>
      </w:pPr>
      <w:r w:rsidRPr="00B3286E">
        <w:rPr>
          <w:sz w:val="24"/>
          <w:szCs w:val="24"/>
        </w:rPr>
        <w:t>Herbs That Help With Digestion</w:t>
      </w:r>
    </w:p>
    <w:p w:rsidR="00B95DAB" w:rsidRPr="00B3286E" w:rsidRDefault="00B95DAB">
      <w:pPr>
        <w:pStyle w:val="normal0"/>
        <w:rPr>
          <w:sz w:val="24"/>
          <w:szCs w:val="24"/>
        </w:rPr>
      </w:pPr>
    </w:p>
    <w:p w:rsidR="00B95DAB" w:rsidRPr="00B3286E" w:rsidRDefault="00B3286E">
      <w:pPr>
        <w:pStyle w:val="normal0"/>
        <w:rPr>
          <w:sz w:val="24"/>
          <w:szCs w:val="24"/>
        </w:rPr>
      </w:pPr>
      <w:r w:rsidRPr="00B3286E">
        <w:rPr>
          <w:sz w:val="24"/>
          <w:szCs w:val="24"/>
        </w:rPr>
        <w:t xml:space="preserve">When you have difficulty digesting food, a multitude of problems can occur. A pain in the stomach or intestines is the least dangerous part of digestion issues, but it could be a signal from your body that something needs to be addressed. </w:t>
      </w:r>
      <w:proofErr w:type="gramStart"/>
      <w:r w:rsidRPr="00B3286E">
        <w:rPr>
          <w:sz w:val="24"/>
          <w:szCs w:val="24"/>
        </w:rPr>
        <w:t>A deficiency of n</w:t>
      </w:r>
      <w:r w:rsidRPr="00B3286E">
        <w:rPr>
          <w:sz w:val="24"/>
          <w:szCs w:val="24"/>
        </w:rPr>
        <w:t>utrients that results from poor digestion can leave your immune system vulnerable to attack from a variety of microorganisms, and a lost ability to process foods can leave you fatigued, and expose</w:t>
      </w:r>
      <w:proofErr w:type="gramEnd"/>
      <w:r w:rsidRPr="00B3286E">
        <w:rPr>
          <w:sz w:val="24"/>
          <w:szCs w:val="24"/>
        </w:rPr>
        <w:t xml:space="preserve"> you to a risk of vitamin deficiency condition. However, the</w:t>
      </w:r>
      <w:r w:rsidRPr="00B3286E">
        <w:rPr>
          <w:sz w:val="24"/>
          <w:szCs w:val="24"/>
        </w:rPr>
        <w:t>re are a number of ways to improve digestion, and help you to avoid slipping into a cycle of sickness. The following article will discuss a few of the herbs that can help you to treat, and improve digestion.</w:t>
      </w:r>
    </w:p>
    <w:p w:rsidR="00B95DAB" w:rsidRPr="00B3286E" w:rsidRDefault="00B95DAB">
      <w:pPr>
        <w:pStyle w:val="normal0"/>
        <w:rPr>
          <w:sz w:val="24"/>
          <w:szCs w:val="24"/>
        </w:rPr>
      </w:pPr>
    </w:p>
    <w:p w:rsidR="00B95DAB" w:rsidRPr="00B3286E" w:rsidRDefault="00B3286E">
      <w:pPr>
        <w:pStyle w:val="normal0"/>
        <w:rPr>
          <w:b/>
          <w:sz w:val="24"/>
          <w:szCs w:val="24"/>
        </w:rPr>
      </w:pPr>
      <w:r w:rsidRPr="00B3286E">
        <w:rPr>
          <w:b/>
          <w:sz w:val="24"/>
          <w:szCs w:val="24"/>
        </w:rPr>
        <w:t>Dandelions</w:t>
      </w:r>
    </w:p>
    <w:p w:rsidR="00B95DAB" w:rsidRPr="00B3286E" w:rsidRDefault="00B95DAB">
      <w:pPr>
        <w:pStyle w:val="normal0"/>
        <w:rPr>
          <w:sz w:val="24"/>
          <w:szCs w:val="24"/>
        </w:rPr>
      </w:pPr>
    </w:p>
    <w:p w:rsidR="00B95DAB" w:rsidRPr="00B3286E" w:rsidRDefault="00B3286E">
      <w:pPr>
        <w:pStyle w:val="normal0"/>
        <w:rPr>
          <w:sz w:val="24"/>
          <w:szCs w:val="24"/>
        </w:rPr>
      </w:pPr>
      <w:r w:rsidRPr="00B3286E">
        <w:rPr>
          <w:sz w:val="24"/>
          <w:szCs w:val="24"/>
        </w:rPr>
        <w:t>This surprising little plant is wid</w:t>
      </w:r>
      <w:r w:rsidRPr="00B3286E">
        <w:rPr>
          <w:sz w:val="24"/>
          <w:szCs w:val="24"/>
        </w:rPr>
        <w:t>ely considered a garden nuisance by many people, but science has revealed that it is rich in vitamins and minerals such as A, B, C, potassium and zinc. In ancient times, it was used for a variety of digestive ailments. A couple of the other many amazing si</w:t>
      </w:r>
      <w:r w:rsidRPr="00B3286E">
        <w:rPr>
          <w:sz w:val="24"/>
          <w:szCs w:val="24"/>
        </w:rPr>
        <w:t xml:space="preserve">de effects of its </w:t>
      </w:r>
      <w:proofErr w:type="gramStart"/>
      <w:r w:rsidRPr="00B3286E">
        <w:rPr>
          <w:sz w:val="24"/>
          <w:szCs w:val="24"/>
        </w:rPr>
        <w:t>use,</w:t>
      </w:r>
      <w:proofErr w:type="gramEnd"/>
      <w:r w:rsidRPr="00B3286E">
        <w:rPr>
          <w:sz w:val="24"/>
          <w:szCs w:val="24"/>
        </w:rPr>
        <w:t xml:space="preserve"> are that it reduces oxidative stress and inflammation in organs like the liver. Dandelion root can help</w:t>
      </w:r>
      <w:r w:rsidRPr="00B3286E">
        <w:rPr>
          <w:sz w:val="24"/>
          <w:szCs w:val="24"/>
        </w:rPr>
        <w:t xml:space="preserve"> to kill leukemia cells, while leaving normal cells intact. Ingesting dandelions can be as s</w:t>
      </w:r>
      <w:r w:rsidRPr="00B3286E">
        <w:rPr>
          <w:sz w:val="24"/>
          <w:szCs w:val="24"/>
        </w:rPr>
        <w:t>imple as adding them to your salad. Just be sure to find a dressing that compliments the slightly bitter leaves.</w:t>
      </w:r>
    </w:p>
    <w:p w:rsidR="00B95DAB" w:rsidRPr="00B3286E" w:rsidRDefault="00B95DAB">
      <w:pPr>
        <w:pStyle w:val="normal0"/>
        <w:rPr>
          <w:sz w:val="24"/>
          <w:szCs w:val="24"/>
        </w:rPr>
      </w:pPr>
    </w:p>
    <w:p w:rsidR="00B95DAB" w:rsidRPr="00B3286E" w:rsidRDefault="00B3286E">
      <w:pPr>
        <w:pStyle w:val="normal0"/>
        <w:rPr>
          <w:b/>
          <w:sz w:val="24"/>
          <w:szCs w:val="24"/>
        </w:rPr>
      </w:pPr>
      <w:r w:rsidRPr="00B3286E">
        <w:rPr>
          <w:b/>
          <w:sz w:val="24"/>
          <w:szCs w:val="24"/>
        </w:rPr>
        <w:t>Cumin</w:t>
      </w:r>
    </w:p>
    <w:p w:rsidR="00B95DAB" w:rsidRPr="00B3286E" w:rsidRDefault="00B95DAB">
      <w:pPr>
        <w:pStyle w:val="normal0"/>
        <w:rPr>
          <w:sz w:val="24"/>
          <w:szCs w:val="24"/>
        </w:rPr>
      </w:pPr>
    </w:p>
    <w:p w:rsidR="00B95DAB" w:rsidRPr="00B3286E" w:rsidRDefault="00B3286E">
      <w:pPr>
        <w:pStyle w:val="normal0"/>
        <w:rPr>
          <w:sz w:val="24"/>
          <w:szCs w:val="24"/>
        </w:rPr>
      </w:pPr>
      <w:r w:rsidRPr="00B3286E">
        <w:rPr>
          <w:sz w:val="24"/>
          <w:szCs w:val="24"/>
        </w:rPr>
        <w:t>The use of this parsley relative dates back to at approximately 5000 years ago as a popular spice in Egypt and the Mediterranean. Cumin</w:t>
      </w:r>
      <w:r w:rsidRPr="00B3286E">
        <w:rPr>
          <w:sz w:val="24"/>
          <w:szCs w:val="24"/>
        </w:rPr>
        <w:t xml:space="preserve"> has historically been used as a respiratory anti-inflammatory, and as a powerful aid to digestion. It was also used as a treatment for anemia, which was very likely to have been a symptom brought on by a malfunctioning digestive system.</w:t>
      </w:r>
    </w:p>
    <w:p w:rsidR="00B95DAB" w:rsidRPr="00B3286E" w:rsidRDefault="00B3286E">
      <w:pPr>
        <w:pStyle w:val="normal0"/>
        <w:rPr>
          <w:sz w:val="24"/>
          <w:szCs w:val="24"/>
        </w:rPr>
      </w:pPr>
      <w:r w:rsidRPr="00B3286E">
        <w:rPr>
          <w:sz w:val="24"/>
          <w:szCs w:val="24"/>
        </w:rPr>
        <w:t>Today it can be fo</w:t>
      </w:r>
      <w:r w:rsidRPr="00B3286E">
        <w:rPr>
          <w:sz w:val="24"/>
          <w:szCs w:val="24"/>
        </w:rPr>
        <w:t>und in powdered form, and is a common spice that is used among many cultures.</w:t>
      </w:r>
    </w:p>
    <w:p w:rsidR="00B95DAB" w:rsidRPr="00B3286E" w:rsidRDefault="00B95DAB">
      <w:pPr>
        <w:pStyle w:val="normal0"/>
        <w:rPr>
          <w:sz w:val="24"/>
          <w:szCs w:val="24"/>
        </w:rPr>
      </w:pPr>
    </w:p>
    <w:p w:rsidR="00B95DAB" w:rsidRPr="00B3286E" w:rsidRDefault="00B3286E">
      <w:pPr>
        <w:pStyle w:val="normal0"/>
        <w:rPr>
          <w:b/>
          <w:sz w:val="24"/>
          <w:szCs w:val="24"/>
        </w:rPr>
      </w:pPr>
      <w:r w:rsidRPr="00B3286E">
        <w:rPr>
          <w:b/>
          <w:sz w:val="24"/>
          <w:szCs w:val="24"/>
        </w:rPr>
        <w:t xml:space="preserve">Fennel </w:t>
      </w:r>
    </w:p>
    <w:p w:rsidR="00B95DAB" w:rsidRPr="00B3286E" w:rsidRDefault="00B95DAB">
      <w:pPr>
        <w:pStyle w:val="normal0"/>
        <w:rPr>
          <w:sz w:val="24"/>
          <w:szCs w:val="24"/>
        </w:rPr>
      </w:pPr>
    </w:p>
    <w:p w:rsidR="00B95DAB" w:rsidRPr="00B3286E" w:rsidRDefault="00B3286E">
      <w:pPr>
        <w:pStyle w:val="normal0"/>
        <w:rPr>
          <w:sz w:val="24"/>
          <w:szCs w:val="24"/>
        </w:rPr>
      </w:pPr>
      <w:r w:rsidRPr="00B3286E">
        <w:rPr>
          <w:sz w:val="24"/>
          <w:szCs w:val="24"/>
        </w:rPr>
        <w:t xml:space="preserve">Over the last 400 years, fennel became so popular with people, that some were moved to write poetry! As it turns out, this marvelous plant </w:t>
      </w:r>
      <w:proofErr w:type="gramStart"/>
      <w:r w:rsidRPr="00B3286E">
        <w:rPr>
          <w:sz w:val="24"/>
          <w:szCs w:val="24"/>
        </w:rPr>
        <w:t>that give</w:t>
      </w:r>
      <w:proofErr w:type="gramEnd"/>
      <w:r w:rsidRPr="00B3286E">
        <w:rPr>
          <w:sz w:val="24"/>
          <w:szCs w:val="24"/>
        </w:rPr>
        <w:t xml:space="preserve"> </w:t>
      </w:r>
      <w:proofErr w:type="spellStart"/>
      <w:r w:rsidRPr="00B3286E">
        <w:rPr>
          <w:sz w:val="24"/>
          <w:szCs w:val="24"/>
        </w:rPr>
        <w:t>italian</w:t>
      </w:r>
      <w:proofErr w:type="spellEnd"/>
      <w:r w:rsidRPr="00B3286E">
        <w:rPr>
          <w:sz w:val="24"/>
          <w:szCs w:val="24"/>
        </w:rPr>
        <w:t xml:space="preserve"> sausage its</w:t>
      </w:r>
      <w:r w:rsidRPr="00B3286E">
        <w:rPr>
          <w:sz w:val="24"/>
          <w:szCs w:val="24"/>
        </w:rPr>
        <w:t xml:space="preserve"> flavor is extremely rich in the dietary minerals iron, calcium, magnesium, manganese and exceeds the daily value for each in just 100 grams. </w:t>
      </w:r>
      <w:proofErr w:type="gramStart"/>
      <w:r w:rsidRPr="00B3286E">
        <w:rPr>
          <w:sz w:val="24"/>
          <w:szCs w:val="24"/>
        </w:rPr>
        <w:t>Fennel,</w:t>
      </w:r>
      <w:proofErr w:type="gramEnd"/>
      <w:r w:rsidRPr="00B3286E">
        <w:rPr>
          <w:sz w:val="24"/>
          <w:szCs w:val="24"/>
        </w:rPr>
        <w:t xml:space="preserve"> is classed as a carminative herb that aids in digestion, by increasing digestive efficiency. Another helpf</w:t>
      </w:r>
      <w:r w:rsidRPr="00B3286E">
        <w:rPr>
          <w:sz w:val="24"/>
          <w:szCs w:val="24"/>
        </w:rPr>
        <w:t>ul side effect of this herb is</w:t>
      </w:r>
      <w:r w:rsidRPr="00B3286E">
        <w:rPr>
          <w:sz w:val="24"/>
          <w:szCs w:val="24"/>
        </w:rPr>
        <w:t xml:space="preserve"> that it reduces gas and bloating. </w:t>
      </w:r>
    </w:p>
    <w:p w:rsidR="00B95DAB" w:rsidRPr="00B3286E" w:rsidRDefault="00B95DAB">
      <w:pPr>
        <w:pStyle w:val="normal0"/>
        <w:rPr>
          <w:sz w:val="24"/>
          <w:szCs w:val="24"/>
        </w:rPr>
      </w:pPr>
    </w:p>
    <w:p w:rsidR="00B95DAB" w:rsidRPr="00B3286E" w:rsidRDefault="00B3286E">
      <w:pPr>
        <w:pStyle w:val="normal0"/>
        <w:rPr>
          <w:sz w:val="24"/>
          <w:szCs w:val="24"/>
        </w:rPr>
      </w:pPr>
      <w:r w:rsidRPr="00B3286E">
        <w:rPr>
          <w:sz w:val="24"/>
          <w:szCs w:val="24"/>
        </w:rPr>
        <w:t xml:space="preserve"> </w:t>
      </w:r>
    </w:p>
    <w:p w:rsidR="00B95DAB" w:rsidRPr="00B3286E" w:rsidRDefault="00B95DAB">
      <w:pPr>
        <w:pStyle w:val="normal0"/>
        <w:rPr>
          <w:sz w:val="24"/>
          <w:szCs w:val="24"/>
        </w:rPr>
      </w:pPr>
    </w:p>
    <w:p w:rsidR="00B95DAB" w:rsidRPr="00B3286E" w:rsidRDefault="00B95DAB">
      <w:pPr>
        <w:pStyle w:val="normal0"/>
        <w:rPr>
          <w:sz w:val="24"/>
          <w:szCs w:val="24"/>
        </w:rPr>
      </w:pPr>
    </w:p>
    <w:sectPr w:rsidR="00B95DAB" w:rsidRPr="00B3286E" w:rsidSect="00B95DA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95DAB"/>
    <w:rsid w:val="00B3286E"/>
    <w:rsid w:val="00B95D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95DAB"/>
    <w:pPr>
      <w:keepNext/>
      <w:keepLines/>
      <w:spacing w:before="400" w:after="120"/>
      <w:contextualSpacing/>
      <w:outlineLvl w:val="0"/>
    </w:pPr>
    <w:rPr>
      <w:sz w:val="40"/>
      <w:szCs w:val="40"/>
    </w:rPr>
  </w:style>
  <w:style w:type="paragraph" w:styleId="Heading2">
    <w:name w:val="heading 2"/>
    <w:basedOn w:val="normal0"/>
    <w:next w:val="normal0"/>
    <w:rsid w:val="00B95DAB"/>
    <w:pPr>
      <w:keepNext/>
      <w:keepLines/>
      <w:spacing w:before="360" w:after="120"/>
      <w:contextualSpacing/>
      <w:outlineLvl w:val="1"/>
    </w:pPr>
    <w:rPr>
      <w:sz w:val="32"/>
      <w:szCs w:val="32"/>
    </w:rPr>
  </w:style>
  <w:style w:type="paragraph" w:styleId="Heading3">
    <w:name w:val="heading 3"/>
    <w:basedOn w:val="normal0"/>
    <w:next w:val="normal0"/>
    <w:rsid w:val="00B95DAB"/>
    <w:pPr>
      <w:keepNext/>
      <w:keepLines/>
      <w:spacing w:before="320" w:after="80"/>
      <w:contextualSpacing/>
      <w:outlineLvl w:val="2"/>
    </w:pPr>
    <w:rPr>
      <w:color w:val="434343"/>
      <w:sz w:val="28"/>
      <w:szCs w:val="28"/>
    </w:rPr>
  </w:style>
  <w:style w:type="paragraph" w:styleId="Heading4">
    <w:name w:val="heading 4"/>
    <w:basedOn w:val="normal0"/>
    <w:next w:val="normal0"/>
    <w:rsid w:val="00B95DAB"/>
    <w:pPr>
      <w:keepNext/>
      <w:keepLines/>
      <w:spacing w:before="280" w:after="80"/>
      <w:contextualSpacing/>
      <w:outlineLvl w:val="3"/>
    </w:pPr>
    <w:rPr>
      <w:color w:val="666666"/>
      <w:sz w:val="24"/>
      <w:szCs w:val="24"/>
    </w:rPr>
  </w:style>
  <w:style w:type="paragraph" w:styleId="Heading5">
    <w:name w:val="heading 5"/>
    <w:basedOn w:val="normal0"/>
    <w:next w:val="normal0"/>
    <w:rsid w:val="00B95DAB"/>
    <w:pPr>
      <w:keepNext/>
      <w:keepLines/>
      <w:spacing w:before="240" w:after="80"/>
      <w:contextualSpacing/>
      <w:outlineLvl w:val="4"/>
    </w:pPr>
    <w:rPr>
      <w:color w:val="666666"/>
    </w:rPr>
  </w:style>
  <w:style w:type="paragraph" w:styleId="Heading6">
    <w:name w:val="heading 6"/>
    <w:basedOn w:val="normal0"/>
    <w:next w:val="normal0"/>
    <w:rsid w:val="00B95DA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95DAB"/>
  </w:style>
  <w:style w:type="paragraph" w:styleId="Title">
    <w:name w:val="Title"/>
    <w:basedOn w:val="normal0"/>
    <w:next w:val="normal0"/>
    <w:rsid w:val="00B95DAB"/>
    <w:pPr>
      <w:keepNext/>
      <w:keepLines/>
      <w:spacing w:after="60"/>
      <w:contextualSpacing/>
    </w:pPr>
    <w:rPr>
      <w:sz w:val="52"/>
      <w:szCs w:val="52"/>
    </w:rPr>
  </w:style>
  <w:style w:type="paragraph" w:styleId="Subtitle">
    <w:name w:val="Subtitle"/>
    <w:basedOn w:val="normal0"/>
    <w:next w:val="normal0"/>
    <w:rsid w:val="00B95DA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353</Words>
  <Characters>2016</Characters>
  <Application>Microsoft Office Word</Application>
  <DocSecurity>0</DocSecurity>
  <Lines>16</Lines>
  <Paragraphs>4</Paragraphs>
  <ScaleCrop>false</ScaleCrop>
  <Company>Toshiba</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2017-01-08T21:52:00Z</dcterms:created>
  <dcterms:modified xsi:type="dcterms:W3CDTF">2017-01-08T21:58:00Z</dcterms:modified>
</cp:coreProperties>
</file>